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2B6" w:rsidRPr="000E4464" w:rsidRDefault="004B3F3D" w:rsidP="00687DE3">
      <w:pPr>
        <w:jc w:val="center"/>
        <w:rPr>
          <w:rFonts w:ascii="Arial" w:hAnsi="Arial" w:cs="Arial"/>
          <w:b/>
          <w:color w:val="76923C" w:themeColor="accent3" w:themeShade="BF"/>
          <w:sz w:val="28"/>
          <w:szCs w:val="28"/>
        </w:rPr>
      </w:pPr>
      <w:r w:rsidRPr="000E4464">
        <w:rPr>
          <w:rFonts w:ascii="Arial" w:hAnsi="Arial" w:cs="Arial"/>
          <w:b/>
          <w:noProof/>
          <w:color w:val="76923C" w:themeColor="accent3" w:themeShade="BF"/>
          <w:sz w:val="28"/>
          <w:szCs w:val="28"/>
          <w:lang w:eastAsia="fr-CH"/>
        </w:rPr>
        <mc:AlternateContent>
          <mc:Choice Requires="wps">
            <w:drawing>
              <wp:anchor distT="0" distB="0" distL="114300" distR="114300" simplePos="0" relativeHeight="251659264" behindDoc="0" locked="0" layoutInCell="1" allowOverlap="1" wp14:anchorId="17A3D87E" wp14:editId="03B5157F">
                <wp:simplePos x="0" y="0"/>
                <wp:positionH relativeFrom="column">
                  <wp:posOffset>-107315</wp:posOffset>
                </wp:positionH>
                <wp:positionV relativeFrom="paragraph">
                  <wp:posOffset>250825</wp:posOffset>
                </wp:positionV>
                <wp:extent cx="6073140" cy="1752600"/>
                <wp:effectExtent l="0" t="0" r="22860" b="19050"/>
                <wp:wrapNone/>
                <wp:docPr id="3" name="Rectangle à coins arrondis 3"/>
                <wp:cNvGraphicFramePr/>
                <a:graphic xmlns:a="http://schemas.openxmlformats.org/drawingml/2006/main">
                  <a:graphicData uri="http://schemas.microsoft.com/office/word/2010/wordprocessingShape">
                    <wps:wsp>
                      <wps:cNvSpPr/>
                      <wps:spPr>
                        <a:xfrm>
                          <a:off x="0" y="0"/>
                          <a:ext cx="6073140" cy="1752600"/>
                        </a:xfrm>
                        <a:prstGeom prst="roundRect">
                          <a:avLst/>
                        </a:prstGeom>
                        <a:noFill/>
                        <a:ln w="12700">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 o:spid="_x0000_s1026" style="position:absolute;margin-left:-8.45pt;margin-top:19.75pt;width:478.2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" filled="f" strokecolor="#76923c [2406]" strokeweight="1pt"/>
            </w:pict>
          </mc:Fallback>
        </mc:AlternateContent>
      </w:r>
      <w:r w:rsidR="002D6217">
        <w:rPr>
          <w:rFonts w:ascii="Arial" w:hAnsi="Arial" w:cs="Arial"/>
          <w:b/>
          <w:color w:val="76923C" w:themeColor="accent3" w:themeShade="BF"/>
          <w:sz w:val="28"/>
          <w:szCs w:val="28"/>
        </w:rPr>
        <w:t xml:space="preserve">BECH TACH </w:t>
      </w:r>
    </w:p>
    <w:p w:rsidR="004B3F3D" w:rsidRPr="000E4464" w:rsidRDefault="004B3F3D" w:rsidP="00687DE3">
      <w:pPr>
        <w:jc w:val="both"/>
        <w:rPr>
          <w:rFonts w:ascii="Arial" w:hAnsi="Arial" w:cs="Arial"/>
          <w:color w:val="76923C" w:themeColor="accent3" w:themeShade="BF"/>
        </w:rPr>
      </w:pPr>
    </w:p>
    <w:p w:rsidR="000E4464" w:rsidRPr="000E4464" w:rsidRDefault="000E4464" w:rsidP="00687DE3">
      <w:pPr>
        <w:jc w:val="both"/>
        <w:rPr>
          <w:rFonts w:ascii="Arial" w:hAnsi="Arial" w:cs="Arial"/>
        </w:rPr>
      </w:pPr>
      <w:r w:rsidRPr="000E4464">
        <w:rPr>
          <w:rFonts w:ascii="Arial" w:hAnsi="Arial" w:cs="Arial"/>
          <w:u w:val="single"/>
        </w:rPr>
        <w:t>Nombre d</w:t>
      </w:r>
      <w:r w:rsidR="00B431DF">
        <w:rPr>
          <w:rFonts w:ascii="Arial" w:hAnsi="Arial" w:cs="Arial"/>
          <w:u w:val="single"/>
        </w:rPr>
        <w:t>'élèves</w:t>
      </w:r>
      <w:r w:rsidRPr="000E4464">
        <w:rPr>
          <w:rFonts w:ascii="Arial" w:hAnsi="Arial" w:cs="Arial"/>
        </w:rPr>
        <w:t xml:space="preserve"> :</w:t>
      </w:r>
      <w:r w:rsidR="002D6217">
        <w:rPr>
          <w:rFonts w:ascii="Arial" w:hAnsi="Arial" w:cs="Arial"/>
        </w:rPr>
        <w:t xml:space="preserve"> </w:t>
      </w:r>
      <w:r w:rsidR="002D6217">
        <w:rPr>
          <w:rFonts w:ascii="Arial" w:hAnsi="Arial" w:cs="Arial"/>
        </w:rPr>
        <w:tab/>
        <w:t>1 à 4</w:t>
      </w:r>
    </w:p>
    <w:p w:rsidR="000E4464" w:rsidRDefault="000E4464" w:rsidP="00837771">
      <w:pPr>
        <w:spacing w:after="0"/>
        <w:jc w:val="both"/>
        <w:rPr>
          <w:rFonts w:ascii="Arial" w:hAnsi="Arial" w:cs="Arial"/>
        </w:rPr>
      </w:pPr>
      <w:r w:rsidRPr="000E4464">
        <w:rPr>
          <w:rFonts w:ascii="Arial" w:hAnsi="Arial" w:cs="Arial"/>
          <w:u w:val="single"/>
        </w:rPr>
        <w:t>Matériel</w:t>
      </w:r>
      <w:r w:rsidRPr="000E4464">
        <w:rPr>
          <w:rFonts w:ascii="Arial" w:hAnsi="Arial" w:cs="Arial"/>
        </w:rPr>
        <w:t xml:space="preserve"> :</w:t>
      </w:r>
      <w:r w:rsidR="00837771">
        <w:rPr>
          <w:rFonts w:ascii="Arial" w:hAnsi="Arial" w:cs="Arial"/>
        </w:rPr>
        <w:tab/>
      </w:r>
      <w:r w:rsidR="00837771">
        <w:rPr>
          <w:rFonts w:ascii="Arial" w:hAnsi="Arial" w:cs="Arial"/>
        </w:rPr>
        <w:tab/>
        <w:t>PDF "règle du jeu"</w:t>
      </w:r>
    </w:p>
    <w:p w:rsidR="002D6217" w:rsidRDefault="001E0890" w:rsidP="002D6217">
      <w:pPr>
        <w:spacing w:after="0"/>
        <w:ind w:left="2124"/>
        <w:jc w:val="both"/>
        <w:rPr>
          <w:rFonts w:ascii="Arial" w:hAnsi="Arial" w:cs="Arial"/>
        </w:rPr>
      </w:pPr>
      <w:r>
        <w:rPr>
          <w:rFonts w:ascii="Arial" w:hAnsi="Arial" w:cs="Arial"/>
        </w:rPr>
        <w:t>PDF "chiffres</w:t>
      </w:r>
      <w:bookmarkStart w:id="0" w:name="_GoBack"/>
      <w:bookmarkEnd w:id="0"/>
      <w:r w:rsidR="002D6217">
        <w:rPr>
          <w:rFonts w:ascii="Arial" w:hAnsi="Arial" w:cs="Arial"/>
        </w:rPr>
        <w:t xml:space="preserve"> en turc" </w:t>
      </w:r>
    </w:p>
    <w:p w:rsidR="009B286A" w:rsidRDefault="009B286A" w:rsidP="002D6217">
      <w:pPr>
        <w:spacing w:after="0"/>
        <w:ind w:left="2124"/>
        <w:jc w:val="both"/>
        <w:rPr>
          <w:rFonts w:ascii="Arial" w:hAnsi="Arial" w:cs="Arial"/>
        </w:rPr>
      </w:pPr>
      <w:r>
        <w:rPr>
          <w:rFonts w:ascii="Arial" w:hAnsi="Arial" w:cs="Arial"/>
        </w:rPr>
        <w:t xml:space="preserve">De l'espace </w:t>
      </w:r>
    </w:p>
    <w:p w:rsidR="002D6217" w:rsidRDefault="002D6217" w:rsidP="002D6217">
      <w:pPr>
        <w:spacing w:after="0"/>
        <w:ind w:left="2124"/>
        <w:jc w:val="both"/>
        <w:rPr>
          <w:rFonts w:ascii="Arial" w:hAnsi="Arial" w:cs="Arial"/>
        </w:rPr>
      </w:pPr>
      <w:r>
        <w:rPr>
          <w:rFonts w:ascii="Arial" w:hAnsi="Arial" w:cs="Arial"/>
        </w:rPr>
        <w:t xml:space="preserve">20 cailloux de petite taille </w:t>
      </w:r>
    </w:p>
    <w:p w:rsidR="002D6217" w:rsidRDefault="002D6217" w:rsidP="002D6217">
      <w:pPr>
        <w:spacing w:after="0"/>
        <w:ind w:left="2124"/>
        <w:jc w:val="both"/>
        <w:rPr>
          <w:rFonts w:ascii="Arial" w:hAnsi="Arial" w:cs="Arial"/>
        </w:rPr>
      </w:pPr>
    </w:p>
    <w:p w:rsidR="00837771" w:rsidRDefault="00837771" w:rsidP="00837771">
      <w:pPr>
        <w:spacing w:after="0"/>
        <w:jc w:val="both"/>
        <w:rPr>
          <w:rFonts w:ascii="Arial" w:hAnsi="Arial" w:cs="Arial"/>
        </w:rPr>
      </w:pPr>
    </w:p>
    <w:p w:rsidR="00837771" w:rsidRDefault="00837771" w:rsidP="00837771">
      <w:pPr>
        <w:spacing w:after="0"/>
        <w:jc w:val="both"/>
        <w:rPr>
          <w:rFonts w:ascii="Arial" w:hAnsi="Arial" w:cs="Arial"/>
        </w:rPr>
      </w:pPr>
    </w:p>
    <w:p w:rsidR="00837771" w:rsidRDefault="00837771" w:rsidP="00837771">
      <w:pPr>
        <w:spacing w:after="0"/>
        <w:jc w:val="both"/>
        <w:rPr>
          <w:rFonts w:ascii="Arial" w:hAnsi="Arial" w:cs="Arial"/>
        </w:rPr>
      </w:pPr>
    </w:p>
    <w:p w:rsidR="00687DE3" w:rsidRPr="00141726" w:rsidRDefault="000E4464" w:rsidP="00141726">
      <w:pPr>
        <w:spacing w:after="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35083B" w:rsidRDefault="0035083B" w:rsidP="0035083B">
      <w:pPr>
        <w:spacing w:after="0"/>
        <w:jc w:val="both"/>
        <w:rPr>
          <w:rFonts w:ascii="Arial" w:hAnsi="Arial" w:cs="Arial"/>
        </w:rPr>
      </w:pPr>
      <w:r>
        <w:rPr>
          <w:rFonts w:ascii="Arial" w:hAnsi="Arial" w:cs="Arial"/>
        </w:rPr>
        <w:tab/>
      </w:r>
      <w:r>
        <w:rPr>
          <w:rFonts w:ascii="Arial" w:hAnsi="Arial" w:cs="Arial"/>
        </w:rPr>
        <w:tab/>
      </w:r>
      <w:r>
        <w:rPr>
          <w:rFonts w:ascii="Arial" w:hAnsi="Arial" w:cs="Arial"/>
        </w:rPr>
        <w:tab/>
      </w:r>
    </w:p>
    <w:p w:rsidR="0035083B" w:rsidRDefault="0035083B" w:rsidP="0035083B">
      <w:pPr>
        <w:pStyle w:val="Paragraphedeliste"/>
        <w:numPr>
          <w:ilvl w:val="0"/>
          <w:numId w:val="6"/>
        </w:numPr>
        <w:rPr>
          <w:rFonts w:ascii="Arial" w:hAnsi="Arial" w:cs="Arial"/>
          <w:b/>
          <w:color w:val="76923C" w:themeColor="accent3" w:themeShade="BF"/>
        </w:rPr>
      </w:pPr>
      <w:r>
        <w:rPr>
          <w:rFonts w:ascii="Arial" w:hAnsi="Arial" w:cs="Arial"/>
          <w:b/>
          <w:color w:val="76923C" w:themeColor="accent3" w:themeShade="BF"/>
        </w:rPr>
        <w:t>But du jeu :</w:t>
      </w:r>
    </w:p>
    <w:p w:rsidR="0035083B" w:rsidRDefault="0035083B" w:rsidP="0035083B">
      <w:pPr>
        <w:ind w:left="720"/>
        <w:jc w:val="both"/>
        <w:rPr>
          <w:rFonts w:ascii="Arial" w:hAnsi="Arial" w:cs="Arial"/>
          <w:b/>
        </w:rPr>
      </w:pPr>
      <w:r>
        <w:rPr>
          <w:rFonts w:ascii="Arial" w:hAnsi="Arial" w:cs="Arial"/>
          <w:b/>
        </w:rPr>
        <w:t xml:space="preserve">Lancer les cailloux en l'air et les rattraper en nommant le nombre ceux-ci en turc. </w:t>
      </w:r>
    </w:p>
    <w:p w:rsidR="0035083B" w:rsidRDefault="0035083B" w:rsidP="0035083B">
      <w:pPr>
        <w:pStyle w:val="Paragraphedeliste"/>
        <w:numPr>
          <w:ilvl w:val="0"/>
          <w:numId w:val="6"/>
        </w:numPr>
        <w:rPr>
          <w:rFonts w:ascii="Arial" w:hAnsi="Arial" w:cs="Arial"/>
          <w:b/>
          <w:color w:val="76923C" w:themeColor="accent3" w:themeShade="BF"/>
        </w:rPr>
      </w:pPr>
      <w:r>
        <w:rPr>
          <w:rFonts w:ascii="Arial" w:hAnsi="Arial" w:cs="Arial"/>
          <w:b/>
          <w:color w:val="76923C" w:themeColor="accent3" w:themeShade="BF"/>
        </w:rPr>
        <w:t>Déroulement :</w:t>
      </w:r>
    </w:p>
    <w:p w:rsidR="0035083B" w:rsidRDefault="0035083B" w:rsidP="0035083B">
      <w:pPr>
        <w:pStyle w:val="Paragraphedeliste"/>
        <w:rPr>
          <w:rFonts w:ascii="Arial" w:hAnsi="Arial" w:cs="Arial"/>
          <w:b/>
          <w:color w:val="76923C" w:themeColor="accent3" w:themeShade="BF"/>
        </w:rPr>
      </w:pPr>
    </w:p>
    <w:p w:rsidR="0035083B" w:rsidRPr="0035083B" w:rsidRDefault="0035083B" w:rsidP="0035083B">
      <w:pPr>
        <w:pStyle w:val="Paragraphedeliste"/>
        <w:numPr>
          <w:ilvl w:val="0"/>
          <w:numId w:val="7"/>
        </w:numPr>
        <w:jc w:val="both"/>
        <w:rPr>
          <w:rFonts w:ascii="Arial" w:hAnsi="Arial" w:cs="Arial"/>
          <w:b/>
        </w:rPr>
      </w:pPr>
      <w:r w:rsidRPr="0035083B">
        <w:rPr>
          <w:rFonts w:ascii="Arial" w:hAnsi="Arial" w:cs="Arial"/>
          <w:b/>
        </w:rPr>
        <w:t>Répartir cinq cailloux de petite taille par élève (maximum 4 élèves). Les cailloux doivent être disposés sur un espace plat devant les participant-e-s, de préférence en extérieur sur le sol.</w:t>
      </w:r>
    </w:p>
    <w:p w:rsidR="0035083B" w:rsidRPr="0035083B" w:rsidRDefault="0035083B" w:rsidP="0035083B">
      <w:pPr>
        <w:pStyle w:val="Paragraphedeliste"/>
        <w:numPr>
          <w:ilvl w:val="0"/>
          <w:numId w:val="7"/>
        </w:numPr>
        <w:rPr>
          <w:rFonts w:ascii="Arial" w:hAnsi="Arial" w:cs="Arial"/>
          <w:b/>
        </w:rPr>
      </w:pPr>
      <w:r>
        <w:rPr>
          <w:rFonts w:ascii="Arial" w:hAnsi="Arial" w:cs="Arial"/>
          <w:b/>
        </w:rPr>
        <w:t xml:space="preserve">L'adulte qui anime le jeu présente les premiers chiffres en turc aux élèves. Les élèves répètent ceux-ci. </w:t>
      </w:r>
    </w:p>
    <w:p w:rsidR="0035083B" w:rsidRPr="0035083B" w:rsidRDefault="0035083B" w:rsidP="0035083B">
      <w:pPr>
        <w:pStyle w:val="Paragraphedeliste"/>
        <w:numPr>
          <w:ilvl w:val="0"/>
          <w:numId w:val="7"/>
        </w:numPr>
        <w:jc w:val="both"/>
        <w:rPr>
          <w:rFonts w:ascii="Arial" w:hAnsi="Arial" w:cs="Arial"/>
          <w:b/>
        </w:rPr>
      </w:pPr>
      <w:r>
        <w:rPr>
          <w:rFonts w:ascii="Arial" w:hAnsi="Arial" w:cs="Arial"/>
          <w:b/>
        </w:rPr>
        <w:t>L'élève qui débute la partie commence par lancer un caillou en l'air, puis avec la même main avec laquelle l'élève a lancé le caillou, celle-ci ou celui-ci doit essayer de prendre un caillou supplémentaire posé sur le sol et de rattraper le premier, lancé en l'air, avant qu'il ne retombe. Si l'élève réussit, alors elle ou il  doit dire le nombre de cailloux qu'il a ramassé en turc.  L'adulte qui anime le jeu s'assure de la bonne compréhension et de la prononciation des chiffres par les élèves.</w:t>
      </w:r>
    </w:p>
    <w:p w:rsidR="0035083B" w:rsidRDefault="0035083B" w:rsidP="0035083B">
      <w:pPr>
        <w:pStyle w:val="Paragraphedeliste"/>
        <w:numPr>
          <w:ilvl w:val="0"/>
          <w:numId w:val="7"/>
        </w:numPr>
        <w:jc w:val="both"/>
        <w:rPr>
          <w:rFonts w:ascii="Arial" w:hAnsi="Arial" w:cs="Arial"/>
          <w:b/>
        </w:rPr>
      </w:pPr>
      <w:r>
        <w:rPr>
          <w:rFonts w:ascii="Arial" w:hAnsi="Arial" w:cs="Arial"/>
          <w:b/>
        </w:rPr>
        <w:t xml:space="preserve">Puis l'élève continue le jeu et essaie, cette fois, de ramasser deux cailloux avant que le caillou lancé de ne retombe et ainsi de suite. Si l'élève ne réussit pas à attraper deux cailloux, c'est au tour de la personne suivante de jouer. </w:t>
      </w:r>
    </w:p>
    <w:p w:rsidR="0035083B" w:rsidRDefault="0035083B" w:rsidP="0035083B">
      <w:pPr>
        <w:pStyle w:val="Paragraphedeliste"/>
        <w:numPr>
          <w:ilvl w:val="0"/>
          <w:numId w:val="7"/>
        </w:numPr>
        <w:jc w:val="both"/>
        <w:rPr>
          <w:rFonts w:ascii="Arial" w:hAnsi="Arial" w:cs="Arial"/>
          <w:b/>
        </w:rPr>
      </w:pPr>
      <w:r>
        <w:rPr>
          <w:rFonts w:ascii="Arial" w:hAnsi="Arial" w:cs="Arial"/>
          <w:b/>
        </w:rPr>
        <w:t>La difficulté augmente progressivement avec le nombre de cailloux à ramasser. L'élève qui arrive à ramasser tous les cailloux et à rattraper le caillou en l'air gagne la partie.</w:t>
      </w:r>
    </w:p>
    <w:p w:rsidR="0035083B" w:rsidRDefault="0035083B" w:rsidP="0035083B">
      <w:pPr>
        <w:pStyle w:val="Paragraphedeliste"/>
        <w:numPr>
          <w:ilvl w:val="0"/>
          <w:numId w:val="7"/>
        </w:numPr>
        <w:jc w:val="both"/>
        <w:rPr>
          <w:rFonts w:ascii="Arial" w:hAnsi="Arial" w:cs="Arial"/>
          <w:b/>
        </w:rPr>
      </w:pPr>
      <w:r>
        <w:rPr>
          <w:rFonts w:ascii="Arial" w:hAnsi="Arial" w:cs="Arial"/>
          <w:b/>
        </w:rPr>
        <w:t>Si aucun élève ne parvient au but du jeu, c'est l'élève qui est parvenu au plus grand nombre de cailloux qui a gagné.</w:t>
      </w:r>
    </w:p>
    <w:p w:rsidR="00837771" w:rsidRPr="00177EC9" w:rsidRDefault="00837771" w:rsidP="002D6217">
      <w:pPr>
        <w:pStyle w:val="Paragraphedeliste"/>
        <w:rPr>
          <w:rFonts w:ascii="Arial" w:hAnsi="Arial" w:cs="Arial"/>
          <w:b/>
          <w:color w:val="7030A0"/>
        </w:rPr>
      </w:pPr>
    </w:p>
    <w:sectPr w:rsidR="00837771" w:rsidRPr="00177EC9" w:rsidSect="00687DE3">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2E7" w:rsidRDefault="00D242E7" w:rsidP="00687DE3">
      <w:pPr>
        <w:spacing w:after="0" w:line="240" w:lineRule="auto"/>
      </w:pPr>
      <w:r>
        <w:separator/>
      </w:r>
    </w:p>
  </w:endnote>
  <w:endnote w:type="continuationSeparator" w:id="0">
    <w:p w:rsidR="00D242E7" w:rsidRDefault="00D242E7" w:rsidP="006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3" w:rsidRDefault="00687DE3" w:rsidP="00687DE3">
    <w:pPr>
      <w:pStyle w:val="Pieddepage"/>
      <w:jc w:val="center"/>
    </w:pPr>
    <w:r>
      <w:rPr>
        <w:noProof/>
        <w:lang w:eastAsia="fr-CH"/>
      </w:rPr>
      <w:drawing>
        <wp:inline distT="0" distB="0" distL="0" distR="0" wp14:anchorId="70127CE7" wp14:editId="104EA554">
          <wp:extent cx="1627505" cy="5118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p w:rsidR="00687DE3" w:rsidRDefault="00687D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2E7" w:rsidRDefault="00D242E7" w:rsidP="00687DE3">
      <w:pPr>
        <w:spacing w:after="0" w:line="240" w:lineRule="auto"/>
      </w:pPr>
      <w:r>
        <w:separator/>
      </w:r>
    </w:p>
  </w:footnote>
  <w:footnote w:type="continuationSeparator" w:id="0">
    <w:p w:rsidR="00D242E7" w:rsidRDefault="00D242E7" w:rsidP="00687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70D"/>
    <w:multiLevelType w:val="hybridMultilevel"/>
    <w:tmpl w:val="A22AC734"/>
    <w:lvl w:ilvl="0" w:tplc="100C000F">
      <w:start w:val="1"/>
      <w:numFmt w:val="decimal"/>
      <w:lvlText w:val="%1."/>
      <w:lvlJc w:val="left"/>
      <w:pPr>
        <w:ind w:left="720" w:hanging="360"/>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15162B8"/>
    <w:multiLevelType w:val="hybridMultilevel"/>
    <w:tmpl w:val="E38AE2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59B13583"/>
    <w:multiLevelType w:val="hybridMultilevel"/>
    <w:tmpl w:val="4874F0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605D258E"/>
    <w:multiLevelType w:val="hybridMultilevel"/>
    <w:tmpl w:val="3D1AA1BC"/>
    <w:lvl w:ilvl="0" w:tplc="373C8C16">
      <w:start w:val="1"/>
      <w:numFmt w:val="lowerLetter"/>
      <w:lvlText w:val="%1."/>
      <w:lvlJc w:val="left"/>
      <w:pPr>
        <w:ind w:left="720" w:hanging="360"/>
      </w:pPr>
      <w:rPr>
        <w:rFonts w:ascii="Arial" w:eastAsiaTheme="minorHAnsi" w:hAnsi="Arial" w:cs="Arial"/>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7DE630BC"/>
    <w:multiLevelType w:val="hybridMultilevel"/>
    <w:tmpl w:val="D62251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 w:numId="6">
    <w:abstractNumId w:val="1"/>
  </w:num>
  <w:num w:numId="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E3"/>
    <w:rsid w:val="000B7CE5"/>
    <w:rsid w:val="000E4464"/>
    <w:rsid w:val="00141726"/>
    <w:rsid w:val="00177EC9"/>
    <w:rsid w:val="001A4A00"/>
    <w:rsid w:val="001E0890"/>
    <w:rsid w:val="002D6217"/>
    <w:rsid w:val="0035083B"/>
    <w:rsid w:val="003F707B"/>
    <w:rsid w:val="004163C9"/>
    <w:rsid w:val="004A3EDD"/>
    <w:rsid w:val="004B3F3D"/>
    <w:rsid w:val="00507F03"/>
    <w:rsid w:val="00531466"/>
    <w:rsid w:val="005F1775"/>
    <w:rsid w:val="00687DE3"/>
    <w:rsid w:val="007D5C21"/>
    <w:rsid w:val="00837771"/>
    <w:rsid w:val="00884020"/>
    <w:rsid w:val="00893B8E"/>
    <w:rsid w:val="009B286A"/>
    <w:rsid w:val="009D43CE"/>
    <w:rsid w:val="00B431DF"/>
    <w:rsid w:val="00C113DD"/>
    <w:rsid w:val="00C45E62"/>
    <w:rsid w:val="00D242E7"/>
    <w:rsid w:val="00D61C79"/>
    <w:rsid w:val="00DF5E50"/>
    <w:rsid w:val="00E67C3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5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BED23C8B.dotm</Template>
  <TotalTime>2</TotalTime>
  <Pages>1</Pages>
  <Words>245</Words>
  <Characters>1350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Othenin-Girard Monique (DSE)</dc:creator>
  <cp:lastModifiedBy>Othenin-Girard Monique (DSE)</cp:lastModifiedBy>
  <cp:revision>4</cp:revision>
  <dcterms:created xsi:type="dcterms:W3CDTF">2019-07-19T12:10:00Z</dcterms:created>
  <dcterms:modified xsi:type="dcterms:W3CDTF">2019-07-29T09:08:00Z</dcterms:modified>
</cp:coreProperties>
</file>